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A3BC" w14:textId="64278CD8" w:rsidR="002739FF" w:rsidRPr="00686930" w:rsidRDefault="002739FF" w:rsidP="00E112C5">
      <w:pPr>
        <w:jc w:val="center"/>
        <w:rPr>
          <w:rFonts w:ascii="Arial" w:hAnsi="Arial" w:cs="Arial"/>
          <w:b/>
          <w:bCs/>
          <w:lang w:val="el-GR"/>
        </w:rPr>
      </w:pPr>
      <w:r w:rsidRPr="00686930">
        <w:rPr>
          <w:rFonts w:ascii="Arial" w:hAnsi="Arial" w:cs="Arial"/>
          <w:b/>
          <w:bCs/>
          <w:lang w:val="el-GR"/>
        </w:rPr>
        <w:t>Υπεύθυνος Προστασίας Δεδομένων του Υφυπουργείου Κοινωνικής Πρόνοιας</w:t>
      </w:r>
    </w:p>
    <w:p w14:paraId="1ACF5D9A" w14:textId="01F7C86C" w:rsidR="002739FF" w:rsidRPr="00686930" w:rsidRDefault="002739FF" w:rsidP="002739FF">
      <w:pPr>
        <w:jc w:val="both"/>
        <w:rPr>
          <w:rFonts w:ascii="Arial" w:hAnsi="Arial" w:cs="Arial"/>
          <w:lang w:val="el-GR"/>
        </w:rPr>
      </w:pPr>
      <w:r w:rsidRPr="00686930">
        <w:rPr>
          <w:rFonts w:ascii="Arial" w:hAnsi="Arial" w:cs="Arial"/>
          <w:lang w:val="el-GR"/>
        </w:rPr>
        <w:t xml:space="preserve">Σύμφωνα με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ο οποίος έχει τεθεί σε εφαρμογή στις 25 Μαΐου του 2018, το Υφυπουργείο Κοινωνικής Πρόνοιας (ΥφΚΠ) έχει ορίσει Υπεύθυνο Προστασίας Δεδομένων (ΥΠΔ). </w:t>
      </w:r>
    </w:p>
    <w:p w14:paraId="4E3EEF7C" w14:textId="22E70DDD" w:rsidR="002739FF" w:rsidRPr="00686930" w:rsidRDefault="002739FF" w:rsidP="002739FF">
      <w:pPr>
        <w:jc w:val="both"/>
        <w:rPr>
          <w:rFonts w:ascii="Arial" w:hAnsi="Arial" w:cs="Arial"/>
          <w:lang w:val="el-GR"/>
        </w:rPr>
      </w:pPr>
      <w:r w:rsidRPr="00686930">
        <w:rPr>
          <w:rFonts w:ascii="Arial" w:hAnsi="Arial" w:cs="Arial"/>
          <w:lang w:val="el-GR"/>
        </w:rPr>
        <w:t>Ο Υπεύθυνος Προστασίας Δεδομένων</w:t>
      </w:r>
      <w:r w:rsidR="009D12B0" w:rsidRPr="00686930">
        <w:rPr>
          <w:rFonts w:ascii="Arial" w:hAnsi="Arial" w:cs="Arial"/>
          <w:lang w:val="el-GR"/>
        </w:rPr>
        <w:t>:</w:t>
      </w:r>
    </w:p>
    <w:p w14:paraId="573860A4" w14:textId="77777777" w:rsidR="009D12B0" w:rsidRPr="00686930" w:rsidRDefault="002739FF" w:rsidP="009D12B0">
      <w:pPr>
        <w:pStyle w:val="ListParagraph"/>
        <w:numPr>
          <w:ilvl w:val="0"/>
          <w:numId w:val="6"/>
        </w:numPr>
        <w:ind w:left="426" w:hanging="284"/>
        <w:jc w:val="both"/>
        <w:rPr>
          <w:rFonts w:ascii="Arial" w:hAnsi="Arial" w:cs="Arial"/>
          <w:lang w:val="el-GR"/>
        </w:rPr>
      </w:pPr>
      <w:r w:rsidRPr="00686930">
        <w:rPr>
          <w:rFonts w:ascii="Arial" w:hAnsi="Arial" w:cs="Arial"/>
          <w:lang w:val="el-GR"/>
        </w:rPr>
        <w:t>Ενημερώνει και συμβουλεύει το ΥφΚΠ καθώς και τα υποκείμενα των δεδομένων για τα δικαιώματα και υποχρεώσεις τους όπως αυτά απορρέουν από το νομοθετικό πλαίσιο για την προστασία των φυσικών προσώπων έναντι της επεξεργασίας των δεδομένων προσωπικού χαρακτήρα και για την ελεύθερη κυκλοφορία των δεδομένων αυτών,</w:t>
      </w:r>
    </w:p>
    <w:p w14:paraId="40BECB44" w14:textId="77777777" w:rsidR="009D12B0" w:rsidRPr="00686930" w:rsidRDefault="009D12B0" w:rsidP="009D12B0">
      <w:pPr>
        <w:pStyle w:val="ListParagraph"/>
        <w:ind w:left="426"/>
        <w:jc w:val="both"/>
        <w:rPr>
          <w:rFonts w:ascii="Arial" w:hAnsi="Arial" w:cs="Arial"/>
          <w:lang w:val="el-GR"/>
        </w:rPr>
      </w:pPr>
    </w:p>
    <w:p w14:paraId="63FD6612" w14:textId="77777777" w:rsidR="009D12B0" w:rsidRPr="00686930" w:rsidRDefault="002739FF" w:rsidP="009D12B0">
      <w:pPr>
        <w:pStyle w:val="ListParagraph"/>
        <w:numPr>
          <w:ilvl w:val="0"/>
          <w:numId w:val="6"/>
        </w:numPr>
        <w:ind w:left="426" w:hanging="284"/>
        <w:jc w:val="both"/>
        <w:rPr>
          <w:rFonts w:ascii="Arial" w:hAnsi="Arial" w:cs="Arial"/>
          <w:lang w:val="el-GR"/>
        </w:rPr>
      </w:pPr>
      <w:r w:rsidRPr="00686930">
        <w:rPr>
          <w:rFonts w:ascii="Arial" w:hAnsi="Arial" w:cs="Arial"/>
          <w:lang w:val="el-GR"/>
        </w:rPr>
        <w:t xml:space="preserve">Παρακολουθεί τη συμμόρφωση του </w:t>
      </w:r>
      <w:r w:rsidR="00B9224C" w:rsidRPr="00686930">
        <w:rPr>
          <w:rFonts w:ascii="Arial" w:hAnsi="Arial" w:cs="Arial"/>
          <w:lang w:val="el-GR"/>
        </w:rPr>
        <w:t>ΥφΚΠ</w:t>
      </w:r>
      <w:r w:rsidRPr="00686930">
        <w:rPr>
          <w:rFonts w:ascii="Arial" w:hAnsi="Arial" w:cs="Arial"/>
          <w:lang w:val="el-GR"/>
        </w:rPr>
        <w:t xml:space="preserve"> με το εν λόγω νομοθετικό πλαίσιο, </w:t>
      </w:r>
    </w:p>
    <w:p w14:paraId="0B41AE2A" w14:textId="77777777" w:rsidR="009D12B0" w:rsidRPr="00686930" w:rsidRDefault="009D12B0" w:rsidP="009D12B0">
      <w:pPr>
        <w:pStyle w:val="ListParagraph"/>
        <w:rPr>
          <w:rFonts w:ascii="Arial" w:hAnsi="Arial" w:cs="Arial"/>
          <w:lang w:val="el-GR"/>
        </w:rPr>
      </w:pPr>
    </w:p>
    <w:p w14:paraId="2BFE8920" w14:textId="2A67594B" w:rsidR="002739FF" w:rsidRPr="00686930" w:rsidRDefault="002739FF" w:rsidP="009D12B0">
      <w:pPr>
        <w:pStyle w:val="ListParagraph"/>
        <w:numPr>
          <w:ilvl w:val="0"/>
          <w:numId w:val="6"/>
        </w:numPr>
        <w:ind w:left="426" w:hanging="284"/>
        <w:jc w:val="both"/>
        <w:rPr>
          <w:rFonts w:ascii="Arial" w:hAnsi="Arial" w:cs="Arial"/>
          <w:lang w:val="el-GR"/>
        </w:rPr>
      </w:pPr>
      <w:r w:rsidRPr="00686930">
        <w:rPr>
          <w:rFonts w:ascii="Arial" w:hAnsi="Arial" w:cs="Arial"/>
          <w:lang w:val="el-GR"/>
        </w:rPr>
        <w:t>Συνεργάζεται με την Εποπτική Αρχή (Επίτροπο Προστασίας Δεδομένων Προσωπικού Χαρακτήρα)</w:t>
      </w:r>
      <w:r w:rsidR="00911C6F" w:rsidRPr="00686930">
        <w:rPr>
          <w:rFonts w:ascii="Arial" w:hAnsi="Arial" w:cs="Arial"/>
          <w:lang w:val="el-GR"/>
        </w:rPr>
        <w:t>.</w:t>
      </w:r>
    </w:p>
    <w:p w14:paraId="77837F8C" w14:textId="77777777" w:rsidR="00183036" w:rsidRPr="00686930" w:rsidRDefault="00183036" w:rsidP="00932E45">
      <w:pPr>
        <w:jc w:val="both"/>
        <w:rPr>
          <w:rFonts w:ascii="Arial" w:hAnsi="Arial" w:cs="Arial"/>
          <w:lang w:val="el-GR"/>
        </w:rPr>
      </w:pPr>
    </w:p>
    <w:p w14:paraId="3AEA7594" w14:textId="08E2953A" w:rsidR="002739FF" w:rsidRPr="00686930" w:rsidRDefault="00932E45" w:rsidP="00932E45">
      <w:pPr>
        <w:jc w:val="both"/>
        <w:rPr>
          <w:rFonts w:ascii="Arial" w:hAnsi="Arial" w:cs="Arial"/>
          <w:lang w:val="el-GR"/>
        </w:rPr>
      </w:pPr>
      <w:r w:rsidRPr="00686930">
        <w:rPr>
          <w:rFonts w:ascii="Arial" w:hAnsi="Arial" w:cs="Arial"/>
          <w:lang w:val="el-GR"/>
        </w:rPr>
        <w:t>Μπορείτε να επικοινωνείτε με τον ΥΠΔ είτε γραπτώς είτε ηλεκτρονικά στις πιο κάτω διευθύνσεις:</w:t>
      </w:r>
    </w:p>
    <w:p w14:paraId="1AACAF29" w14:textId="3FCE4A86" w:rsidR="002739FF" w:rsidRPr="00686930" w:rsidRDefault="002739FF">
      <w:pPr>
        <w:rPr>
          <w:rFonts w:ascii="Arial" w:hAnsi="Arial" w:cs="Arial"/>
          <w:b/>
          <w:bCs/>
          <w:u w:val="single"/>
          <w:lang w:val="el-GR"/>
        </w:rPr>
      </w:pPr>
      <w:r w:rsidRPr="00686930">
        <w:rPr>
          <w:rFonts w:ascii="Arial" w:hAnsi="Arial" w:cs="Arial"/>
          <w:b/>
          <w:bCs/>
          <w:u w:val="single"/>
          <w:lang w:val="el-GR"/>
        </w:rPr>
        <w:t>Διεύθυνση</w:t>
      </w:r>
    </w:p>
    <w:p w14:paraId="16455264" w14:textId="698A55BA" w:rsidR="002739FF" w:rsidRPr="009D12B0" w:rsidRDefault="002739FF">
      <w:pPr>
        <w:rPr>
          <w:rFonts w:ascii="Arial" w:hAnsi="Arial" w:cs="Arial"/>
          <w:lang w:val="el-GR"/>
        </w:rPr>
      </w:pPr>
      <w:r w:rsidRPr="009D12B0">
        <w:rPr>
          <w:rFonts w:ascii="Arial" w:hAnsi="Arial" w:cs="Arial"/>
          <w:lang w:val="el-GR"/>
        </w:rPr>
        <w:t>Υφυπουργείο Κοινωνικής Πρόνοιας</w:t>
      </w:r>
    </w:p>
    <w:p w14:paraId="3382EF37" w14:textId="28FE4C29" w:rsidR="002739FF" w:rsidRPr="009D12B0" w:rsidRDefault="002739FF">
      <w:pPr>
        <w:rPr>
          <w:rFonts w:ascii="Arial" w:hAnsi="Arial" w:cs="Arial"/>
          <w:lang w:val="el-GR"/>
        </w:rPr>
      </w:pPr>
      <w:r w:rsidRPr="009D12B0">
        <w:rPr>
          <w:rFonts w:ascii="Arial" w:hAnsi="Arial" w:cs="Arial"/>
          <w:lang w:val="el-GR"/>
        </w:rPr>
        <w:t xml:space="preserve">Υπεύθυνο Προστασίας Δεδομένων Υφυπουργείου Κοινωνικής Πρόνοιας </w:t>
      </w:r>
    </w:p>
    <w:p w14:paraId="7EE48568" w14:textId="77777777" w:rsidR="002739FF" w:rsidRPr="009D12B0" w:rsidRDefault="002739FF">
      <w:pPr>
        <w:rPr>
          <w:rFonts w:ascii="Arial" w:hAnsi="Arial" w:cs="Arial"/>
          <w:lang w:val="el-GR"/>
        </w:rPr>
      </w:pPr>
      <w:r w:rsidRPr="009D12B0">
        <w:rPr>
          <w:rFonts w:ascii="Arial" w:hAnsi="Arial" w:cs="Arial"/>
          <w:lang w:val="el-GR"/>
        </w:rPr>
        <w:t>Προδρόμου 63, 2063 Λευκωσία, Κύπρος</w:t>
      </w:r>
    </w:p>
    <w:p w14:paraId="381448DF" w14:textId="77777777" w:rsidR="002739FF" w:rsidRPr="009D12B0" w:rsidRDefault="002739FF">
      <w:pPr>
        <w:rPr>
          <w:rFonts w:ascii="Arial" w:hAnsi="Arial" w:cs="Arial"/>
          <w:lang w:val="el-GR"/>
        </w:rPr>
      </w:pPr>
      <w:r w:rsidRPr="009D12B0">
        <w:rPr>
          <w:rFonts w:ascii="Arial" w:hAnsi="Arial" w:cs="Arial"/>
          <w:b/>
          <w:bCs/>
          <w:u w:val="single"/>
          <w:lang w:val="el-GR"/>
        </w:rPr>
        <w:t>Ηλεκτρονική Διεύθυνση</w:t>
      </w:r>
    </w:p>
    <w:p w14:paraId="2231AA34" w14:textId="165438D0" w:rsidR="0016269C" w:rsidRDefault="00000000">
      <w:pPr>
        <w:rPr>
          <w:rFonts w:ascii="Arial" w:hAnsi="Arial" w:cs="Arial"/>
          <w:lang w:val="el-GR"/>
        </w:rPr>
      </w:pPr>
      <w:hyperlink r:id="rId6" w:history="1">
        <w:r w:rsidR="002739FF" w:rsidRPr="009D12B0">
          <w:rPr>
            <w:rFonts w:ascii="Arial" w:hAnsi="Arial" w:cs="Arial"/>
            <w:lang w:val="el-GR"/>
          </w:rPr>
          <w:t>dpo@dmsw.gov.cy</w:t>
        </w:r>
      </w:hyperlink>
    </w:p>
    <w:p w14:paraId="101F87E5" w14:textId="77777777" w:rsidR="002E79AD" w:rsidRDefault="002E79AD">
      <w:pPr>
        <w:rPr>
          <w:rFonts w:ascii="Arial" w:hAnsi="Arial" w:cs="Arial"/>
          <w:lang w:val="el-GR"/>
        </w:rPr>
      </w:pPr>
    </w:p>
    <w:p w14:paraId="0CB48DCD" w14:textId="40B58E43" w:rsidR="00E72996" w:rsidRPr="002E79AD" w:rsidRDefault="00E72996">
      <w:pPr>
        <w:rPr>
          <w:rFonts w:ascii="Arial" w:hAnsi="Arial" w:cs="Arial"/>
          <w:b/>
          <w:bCs/>
          <w:u w:val="single"/>
          <w:lang w:val="en-US"/>
        </w:rPr>
      </w:pPr>
      <w:r w:rsidRPr="002E79AD">
        <w:rPr>
          <w:rFonts w:ascii="Arial" w:hAnsi="Arial" w:cs="Arial"/>
          <w:b/>
          <w:bCs/>
          <w:u w:val="single"/>
          <w:lang w:val="el-GR"/>
        </w:rPr>
        <w:t>Τηλέφωνο Επικοινωνίας</w:t>
      </w:r>
    </w:p>
    <w:p w14:paraId="725DCC03" w14:textId="21DCCD6B" w:rsidR="00E72996" w:rsidRPr="00E72996" w:rsidRDefault="00E72996">
      <w:pPr>
        <w:rPr>
          <w:rFonts w:ascii="Arial" w:hAnsi="Arial" w:cs="Arial"/>
          <w:lang w:val="el-GR"/>
        </w:rPr>
      </w:pPr>
      <w:r>
        <w:rPr>
          <w:rFonts w:ascii="Arial" w:hAnsi="Arial" w:cs="Arial"/>
          <w:lang w:val="en-US"/>
        </w:rPr>
        <w:t>22406610</w:t>
      </w:r>
    </w:p>
    <w:p w14:paraId="79D0514A" w14:textId="77777777" w:rsidR="00E72996" w:rsidRPr="009D12B0" w:rsidRDefault="00E72996">
      <w:pPr>
        <w:rPr>
          <w:rFonts w:ascii="Arial" w:hAnsi="Arial" w:cs="Arial"/>
          <w:lang w:val="el-GR"/>
        </w:rPr>
      </w:pPr>
    </w:p>
    <w:p w14:paraId="4820F51D" w14:textId="77777777" w:rsidR="002739FF" w:rsidRDefault="002739FF" w:rsidP="002739FF"/>
    <w:p w14:paraId="39D78ACC" w14:textId="77777777" w:rsidR="002739FF" w:rsidRPr="002739FF" w:rsidRDefault="002739FF">
      <w:pPr>
        <w:rPr>
          <w:rFonts w:ascii="Arial" w:hAnsi="Arial" w:cs="Arial"/>
        </w:rPr>
      </w:pPr>
    </w:p>
    <w:sectPr w:rsidR="002739FF" w:rsidRPr="002739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265"/>
    <w:multiLevelType w:val="hybridMultilevel"/>
    <w:tmpl w:val="DCA4FE30"/>
    <w:lvl w:ilvl="0" w:tplc="83FCCB04">
      <w:start w:val="4"/>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8D716F6"/>
    <w:multiLevelType w:val="hybridMultilevel"/>
    <w:tmpl w:val="8B829E8A"/>
    <w:lvl w:ilvl="0" w:tplc="C3CAB4BE">
      <w:start w:val="4"/>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2A66B48"/>
    <w:multiLevelType w:val="hybridMultilevel"/>
    <w:tmpl w:val="E96A34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5C41817"/>
    <w:multiLevelType w:val="hybridMultilevel"/>
    <w:tmpl w:val="0180D0E0"/>
    <w:lvl w:ilvl="0" w:tplc="AA04F816">
      <w:start w:val="4"/>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672134E"/>
    <w:multiLevelType w:val="hybridMultilevel"/>
    <w:tmpl w:val="3D426C10"/>
    <w:lvl w:ilvl="0" w:tplc="20E8C2C2">
      <w:start w:val="4"/>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A21287C"/>
    <w:multiLevelType w:val="hybridMultilevel"/>
    <w:tmpl w:val="154699CC"/>
    <w:lvl w:ilvl="0" w:tplc="38381904">
      <w:start w:val="4"/>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64421697">
    <w:abstractNumId w:val="3"/>
  </w:num>
  <w:num w:numId="2" w16cid:durableId="707335680">
    <w:abstractNumId w:val="0"/>
  </w:num>
  <w:num w:numId="3" w16cid:durableId="2115323295">
    <w:abstractNumId w:val="5"/>
  </w:num>
  <w:num w:numId="4" w16cid:durableId="2144417732">
    <w:abstractNumId w:val="4"/>
  </w:num>
  <w:num w:numId="5" w16cid:durableId="2125615842">
    <w:abstractNumId w:val="1"/>
  </w:num>
  <w:num w:numId="6" w16cid:durableId="1732457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E0"/>
    <w:rsid w:val="0016269C"/>
    <w:rsid w:val="00183036"/>
    <w:rsid w:val="002739FF"/>
    <w:rsid w:val="002E79AD"/>
    <w:rsid w:val="00545853"/>
    <w:rsid w:val="00555636"/>
    <w:rsid w:val="005A55E0"/>
    <w:rsid w:val="00686930"/>
    <w:rsid w:val="00887749"/>
    <w:rsid w:val="008B7E4B"/>
    <w:rsid w:val="008E64BD"/>
    <w:rsid w:val="00911C6F"/>
    <w:rsid w:val="00932E45"/>
    <w:rsid w:val="009D12B0"/>
    <w:rsid w:val="00AF61C1"/>
    <w:rsid w:val="00B9224C"/>
    <w:rsid w:val="00E112C5"/>
    <w:rsid w:val="00E72996"/>
    <w:rsid w:val="00EA1189"/>
    <w:rsid w:val="00FC297B"/>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5003"/>
  <w15:chartTrackingRefBased/>
  <w15:docId w15:val="{7F209311-99E3-4936-85D1-C110F5AF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9FF"/>
    <w:rPr>
      <w:color w:val="0563C1" w:themeColor="hyperlink"/>
      <w:u w:val="single"/>
    </w:rPr>
  </w:style>
  <w:style w:type="character" w:styleId="UnresolvedMention">
    <w:name w:val="Unresolved Mention"/>
    <w:basedOn w:val="DefaultParagraphFont"/>
    <w:uiPriority w:val="99"/>
    <w:semiHidden/>
    <w:unhideWhenUsed/>
    <w:rsid w:val="002739FF"/>
    <w:rPr>
      <w:color w:val="605E5C"/>
      <w:shd w:val="clear" w:color="auto" w:fill="E1DFDD"/>
    </w:rPr>
  </w:style>
  <w:style w:type="paragraph" w:styleId="ListParagraph">
    <w:name w:val="List Paragraph"/>
    <w:basedOn w:val="Normal"/>
    <w:uiPriority w:val="34"/>
    <w:qFormat/>
    <w:rsid w:val="009D12B0"/>
    <w:pPr>
      <w:ind w:left="720"/>
      <w:contextualSpacing/>
    </w:pPr>
  </w:style>
  <w:style w:type="paragraph" w:styleId="Revision">
    <w:name w:val="Revision"/>
    <w:hidden/>
    <w:uiPriority w:val="99"/>
    <w:semiHidden/>
    <w:rsid w:val="00E72996"/>
    <w:pPr>
      <w:spacing w:after="0" w:line="240" w:lineRule="auto"/>
    </w:pPr>
  </w:style>
  <w:style w:type="character" w:styleId="CommentReference">
    <w:name w:val="annotation reference"/>
    <w:basedOn w:val="DefaultParagraphFont"/>
    <w:uiPriority w:val="99"/>
    <w:semiHidden/>
    <w:unhideWhenUsed/>
    <w:rsid w:val="00FC297B"/>
    <w:rPr>
      <w:sz w:val="16"/>
      <w:szCs w:val="16"/>
    </w:rPr>
  </w:style>
  <w:style w:type="paragraph" w:styleId="CommentText">
    <w:name w:val="annotation text"/>
    <w:basedOn w:val="Normal"/>
    <w:link w:val="CommentTextChar"/>
    <w:uiPriority w:val="99"/>
    <w:unhideWhenUsed/>
    <w:rsid w:val="00FC297B"/>
    <w:pPr>
      <w:spacing w:line="240" w:lineRule="auto"/>
    </w:pPr>
    <w:rPr>
      <w:sz w:val="20"/>
      <w:szCs w:val="20"/>
    </w:rPr>
  </w:style>
  <w:style w:type="character" w:customStyle="1" w:styleId="CommentTextChar">
    <w:name w:val="Comment Text Char"/>
    <w:basedOn w:val="DefaultParagraphFont"/>
    <w:link w:val="CommentText"/>
    <w:uiPriority w:val="99"/>
    <w:rsid w:val="00FC297B"/>
    <w:rPr>
      <w:sz w:val="20"/>
      <w:szCs w:val="20"/>
    </w:rPr>
  </w:style>
  <w:style w:type="paragraph" w:styleId="CommentSubject">
    <w:name w:val="annotation subject"/>
    <w:basedOn w:val="CommentText"/>
    <w:next w:val="CommentText"/>
    <w:link w:val="CommentSubjectChar"/>
    <w:uiPriority w:val="99"/>
    <w:semiHidden/>
    <w:unhideWhenUsed/>
    <w:rsid w:val="00FC297B"/>
    <w:rPr>
      <w:b/>
      <w:bCs/>
    </w:rPr>
  </w:style>
  <w:style w:type="character" w:customStyle="1" w:styleId="CommentSubjectChar">
    <w:name w:val="Comment Subject Char"/>
    <w:basedOn w:val="CommentTextChar"/>
    <w:link w:val="CommentSubject"/>
    <w:uiPriority w:val="99"/>
    <w:semiHidden/>
    <w:rsid w:val="00FC2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dmsw.gov.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BBEEE-2527-4585-9E0E-BEE37285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Tsiakkouri</dc:creator>
  <cp:keywords/>
  <dc:description/>
  <cp:lastModifiedBy>Maria Tsiakkouri</cp:lastModifiedBy>
  <cp:revision>21</cp:revision>
  <dcterms:created xsi:type="dcterms:W3CDTF">2023-06-26T11:39:00Z</dcterms:created>
  <dcterms:modified xsi:type="dcterms:W3CDTF">2023-08-07T07:06:00Z</dcterms:modified>
</cp:coreProperties>
</file>